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398ED" w14:textId="77777777" w:rsidR="00FB1952" w:rsidRPr="00FB1952" w:rsidRDefault="00FB1952" w:rsidP="00FB1952">
      <w:pPr>
        <w:keepNext/>
        <w:tabs>
          <w:tab w:val="center" w:pos="7639"/>
          <w:tab w:val="right" w:pos="15278"/>
        </w:tabs>
        <w:spacing w:after="0" w:line="240" w:lineRule="auto"/>
        <w:outlineLvl w:val="2"/>
        <w:rPr>
          <w:rFonts w:ascii="Garamond" w:eastAsia="Times New Roman" w:hAnsi="Garamond" w:cs="Times New Roman"/>
          <w:b/>
          <w:caps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b/>
          <w:caps/>
          <w:sz w:val="24"/>
          <w:szCs w:val="24"/>
          <w:lang w:eastAsia="pl-PL"/>
        </w:rPr>
        <w:tab/>
        <w:t xml:space="preserve">                                    </w:t>
      </w:r>
      <w:r w:rsidRPr="00FB1952">
        <w:rPr>
          <w:rFonts w:ascii="Garamond" w:eastAsia="Times New Roman" w:hAnsi="Garamond" w:cs="Times New Roman"/>
          <w:b/>
          <w:caps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b/>
          <w:caps/>
          <w:sz w:val="24"/>
          <w:szCs w:val="24"/>
          <w:lang w:eastAsia="pl-PL"/>
        </w:rPr>
        <w:tab/>
        <w:t xml:space="preserve">                                                                 </w:t>
      </w:r>
    </w:p>
    <w:p w14:paraId="051E83A8" w14:textId="77777777" w:rsidR="00FB1952" w:rsidRPr="00FB1952" w:rsidRDefault="00FB1952" w:rsidP="00FB19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EAD8969" w14:textId="77777777" w:rsidR="00FB1952" w:rsidRPr="00FB1952" w:rsidRDefault="00FB1952" w:rsidP="00FB1952">
      <w:pPr>
        <w:widowControl w:val="0"/>
        <w:spacing w:after="0" w:line="240" w:lineRule="auto"/>
        <w:jc w:val="right"/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i/>
          <w:snapToGrid w:val="0"/>
          <w:sz w:val="24"/>
          <w:szCs w:val="24"/>
          <w:lang w:eastAsia="pl-PL"/>
        </w:rPr>
        <w:t>Załącznik nr 7 do SIWZ</w:t>
      </w:r>
    </w:p>
    <w:p w14:paraId="627D88FD" w14:textId="77777777" w:rsidR="00FB1952" w:rsidRPr="00FB1952" w:rsidRDefault="00FB1952" w:rsidP="00FB1952">
      <w:pPr>
        <w:widowControl w:val="0"/>
        <w:spacing w:after="0" w:line="240" w:lineRule="auto"/>
        <w:ind w:right="-11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</w:t>
      </w:r>
    </w:p>
    <w:p w14:paraId="62B54E5D" w14:textId="77777777" w:rsidR="00A22B39" w:rsidRDefault="00FB1952" w:rsidP="00A22B3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Zamówienie p.n.: </w:t>
      </w:r>
    </w:p>
    <w:p w14:paraId="5F27D3F5" w14:textId="15FB3F3A" w:rsidR="00A22B39" w:rsidRDefault="00A22B39" w:rsidP="00A22B39">
      <w:pPr>
        <w:widowControl w:val="0"/>
        <w:spacing w:after="0" w:line="240" w:lineRule="auto"/>
        <w:jc w:val="center"/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</w:pPr>
      <w:r w:rsidRPr="00012CCE">
        <w:rPr>
          <w:rFonts w:ascii="Garamond" w:hAnsi="Garamond"/>
          <w:b/>
          <w:i/>
          <w:snapToGrid w:val="0"/>
          <w:sz w:val="24"/>
          <w:szCs w:val="24"/>
        </w:rPr>
        <w:t>„</w:t>
      </w:r>
      <w:r w:rsidRPr="00012CCE"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  <w:t>Sprzątanie pomieszczeń siedziby Brzeskiego Centrum Kultury</w:t>
      </w:r>
    </w:p>
    <w:p w14:paraId="0155E17A" w14:textId="069A0E6B" w:rsidR="00FB1952" w:rsidRPr="00FB1952" w:rsidRDefault="00A22B39" w:rsidP="00A22B39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012CCE">
        <w:rPr>
          <w:rFonts w:ascii="Garamond" w:hAnsi="Garamond" w:cs="Arial"/>
          <w:b/>
          <w:color w:val="343434"/>
          <w:sz w:val="24"/>
          <w:szCs w:val="24"/>
          <w:shd w:val="clear" w:color="auto" w:fill="FFFFFF"/>
        </w:rPr>
        <w:t xml:space="preserve"> przy ul. Mlecznej 5 w Brzegu”</w:t>
      </w:r>
      <w:r>
        <w:rPr>
          <w:rFonts w:ascii="Garamond" w:hAnsi="Garamond" w:cs="Times New Roman"/>
          <w:b/>
          <w:sz w:val="24"/>
          <w:szCs w:val="24"/>
        </w:rPr>
        <w:t xml:space="preserve"> AG.Z.340.01.2020</w:t>
      </w:r>
    </w:p>
    <w:p w14:paraId="56B7A8E9" w14:textId="77777777" w:rsidR="00FB1952" w:rsidRPr="00FB1952" w:rsidRDefault="00FB1952" w:rsidP="00FB1952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ED7D733" w14:textId="77777777" w:rsidR="00FB1952" w:rsidRPr="00FB1952" w:rsidRDefault="00FB1952" w:rsidP="00FB19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...................................................   </w:t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</w:t>
      </w:r>
    </w:p>
    <w:p w14:paraId="19679BB1" w14:textId="77777777" w:rsidR="00FB1952" w:rsidRPr="00FB1952" w:rsidRDefault="00FB1952" w:rsidP="00FB1952">
      <w:pPr>
        <w:spacing w:after="0" w:line="240" w:lineRule="auto"/>
        <w:ind w:firstLine="708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(pieczątka firmy)   </w:t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  <w:t xml:space="preserve">                          (miejscowość, data)</w:t>
      </w:r>
    </w:p>
    <w:p w14:paraId="36CC98D0" w14:textId="77777777" w:rsidR="00FB1952" w:rsidRPr="00FB1952" w:rsidRDefault="00FB1952" w:rsidP="00FB1952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20F304A" w14:textId="77777777" w:rsidR="00FB1952" w:rsidRPr="00FB1952" w:rsidRDefault="00FB1952" w:rsidP="00FB1952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BBC60B8" w14:textId="77777777" w:rsidR="00FB1952" w:rsidRPr="00FB1952" w:rsidRDefault="00FB1952" w:rsidP="00FB1952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b/>
          <w:sz w:val="24"/>
          <w:szCs w:val="24"/>
          <w:lang w:eastAsia="pl-PL"/>
        </w:rPr>
        <w:t>WYKAZ   USŁUG</w:t>
      </w:r>
    </w:p>
    <w:p w14:paraId="04D76AE2" w14:textId="77777777" w:rsidR="00FB1952" w:rsidRPr="00FB1952" w:rsidRDefault="00FB1952" w:rsidP="00FB195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72C1347" w14:textId="77777777" w:rsidR="00FB1952" w:rsidRPr="00FB1952" w:rsidRDefault="00FB1952" w:rsidP="00FB1952">
      <w:pPr>
        <w:widowControl w:val="0"/>
        <w:tabs>
          <w:tab w:val="left" w:pos="400"/>
          <w:tab w:val="left" w:pos="3119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>wykaz wykonanych, a w przypadku świadczeń okresowych lub ciągłych również wykonywanych głównych usług w okresie ostatnich 3 lat przed upływem terminu składania ofert, a jeżeli okres prowadzenia działalności jest krótszy – to w tym okresie – wraz z podaniem ich wartości, przedmiotu, dat wykonania i podmiotów na rzecz których usługi zostały wykonane-</w:t>
      </w:r>
    </w:p>
    <w:p w14:paraId="493EA9F8" w14:textId="77777777" w:rsidR="00A22B39" w:rsidRPr="00A22B39" w:rsidRDefault="00FB1952" w:rsidP="00A22B39">
      <w:pPr>
        <w:suppressAutoHyphens/>
        <w:spacing w:line="100" w:lineRule="atLeast"/>
        <w:ind w:left="720"/>
        <w:jc w:val="both"/>
        <w:rPr>
          <w:rFonts w:ascii="Garamond" w:hAnsi="Garamond"/>
          <w:b/>
          <w:i/>
          <w:iCs/>
          <w:sz w:val="24"/>
          <w:szCs w:val="24"/>
        </w:rPr>
      </w:pPr>
      <w:r w:rsidRPr="00FB1952"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  <w:t>Zamawiający uzna, że Wykonawca spełnia ten warunek, jeżeli wykaże, że w okresie ostatnich trzech lat przed upływem terminu składania ofert, a jeżeli okres prowadzenia działalności jest krótszy – w tym okresie</w:t>
      </w:r>
      <w:r w:rsidRPr="00FB195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A22B39" w:rsidRPr="00A22B39">
        <w:rPr>
          <w:rFonts w:ascii="Garamond" w:hAnsi="Garamond"/>
          <w:b/>
          <w:bCs/>
          <w:i/>
          <w:iCs/>
          <w:sz w:val="24"/>
          <w:szCs w:val="24"/>
        </w:rPr>
        <w:t xml:space="preserve">należycie wykonał lub należycie wykonuje w okresie ostatnich 3 lat (przed upływem terminu składania ofert), a jeżeli okres prowadzenia działalności jest krótszy - w tym okresie – </w:t>
      </w:r>
      <w:bookmarkStart w:id="0" w:name="_Hlk57045786"/>
      <w:r w:rsidR="00A22B39" w:rsidRPr="00A22B39">
        <w:rPr>
          <w:rFonts w:ascii="Garamond" w:hAnsi="Garamond"/>
          <w:b/>
          <w:bCs/>
          <w:i/>
          <w:iCs/>
          <w:sz w:val="24"/>
          <w:szCs w:val="24"/>
        </w:rPr>
        <w:t xml:space="preserve">minimum jedno zamówienie, realizowane w ramach jednej umowy - polegające na sprzątaniu </w:t>
      </w:r>
      <w:r w:rsidR="00A22B39" w:rsidRPr="00A22B39">
        <w:rPr>
          <w:rFonts w:ascii="Garamond" w:hAnsi="Garamond"/>
          <w:b/>
          <w:i/>
          <w:iCs/>
          <w:sz w:val="24"/>
          <w:szCs w:val="24"/>
        </w:rPr>
        <w:t>obiektu użyteczności publicznej</w:t>
      </w:r>
      <w:bookmarkEnd w:id="0"/>
      <w:r w:rsidR="00A22B39" w:rsidRPr="00A22B39">
        <w:rPr>
          <w:rFonts w:ascii="Garamond" w:hAnsi="Garamond"/>
          <w:b/>
          <w:i/>
          <w:iCs/>
          <w:sz w:val="24"/>
          <w:szCs w:val="24"/>
        </w:rPr>
        <w:t>.</w:t>
      </w:r>
    </w:p>
    <w:p w14:paraId="040B7CDE" w14:textId="77777777" w:rsidR="00A22B39" w:rsidRPr="00EB390E" w:rsidRDefault="00A22B39" w:rsidP="00A22B39">
      <w:pPr>
        <w:pStyle w:val="Tekstpodstawowywcity21"/>
        <w:spacing w:after="0" w:line="240" w:lineRule="auto"/>
        <w:ind w:left="708"/>
        <w:jc w:val="both"/>
        <w:rPr>
          <w:rFonts w:ascii="Garamond" w:hAnsi="Garamond"/>
          <w:i/>
          <w:szCs w:val="24"/>
        </w:rPr>
      </w:pPr>
      <w:r w:rsidRPr="00EB390E">
        <w:rPr>
          <w:rFonts w:ascii="Garamond" w:hAnsi="Garamond"/>
          <w:i/>
          <w:szCs w:val="24"/>
        </w:rPr>
        <w:t xml:space="preserve">Pod pojęciem </w:t>
      </w:r>
      <w:r w:rsidRPr="00EB390E">
        <w:rPr>
          <w:rFonts w:ascii="Garamond" w:eastAsia="Arial" w:hAnsi="Garamond"/>
          <w:i/>
          <w:szCs w:val="24"/>
        </w:rPr>
        <w:t xml:space="preserve"> „</w:t>
      </w:r>
      <w:r w:rsidRPr="00EB390E">
        <w:rPr>
          <w:rFonts w:ascii="Garamond" w:hAnsi="Garamond"/>
          <w:i/>
          <w:szCs w:val="24"/>
        </w:rPr>
        <w:t>budynek użyteczności</w:t>
      </w:r>
      <w:r w:rsidRPr="00EB390E">
        <w:rPr>
          <w:rFonts w:ascii="Garamond" w:eastAsia="Arial" w:hAnsi="Garamond"/>
          <w:i/>
          <w:szCs w:val="24"/>
        </w:rPr>
        <w:t xml:space="preserve"> </w:t>
      </w:r>
      <w:r w:rsidRPr="00EB390E">
        <w:rPr>
          <w:rFonts w:ascii="Garamond" w:hAnsi="Garamond"/>
          <w:i/>
          <w:szCs w:val="24"/>
        </w:rPr>
        <w:t>publicznej</w:t>
      </w:r>
      <w:r w:rsidRPr="00EB390E">
        <w:rPr>
          <w:rFonts w:ascii="Garamond" w:eastAsia="Arial" w:hAnsi="Garamond"/>
          <w:i/>
          <w:szCs w:val="24"/>
        </w:rPr>
        <w:t xml:space="preserve">” –  </w:t>
      </w:r>
      <w:r w:rsidRPr="00EB390E">
        <w:rPr>
          <w:rFonts w:ascii="Garamond" w:hAnsi="Garamond"/>
          <w:i/>
          <w:szCs w:val="24"/>
        </w:rPr>
        <w:t>rozumieć należy definicję zawartą w rozporządzeniu Ministra Infrastruktury z dnia 12 kwietnia 2002r. w sprawie warunków technicznych, jakim powinny odpowiadać budynki i ich usytuowanie</w:t>
      </w:r>
      <w:r w:rsidRPr="00EB390E">
        <w:rPr>
          <w:rFonts w:ascii="Garamond" w:eastAsia="Arial" w:hAnsi="Garamond"/>
          <w:i/>
          <w:szCs w:val="24"/>
        </w:rPr>
        <w:t xml:space="preserve">  </w:t>
      </w:r>
      <w:r w:rsidRPr="00EB390E">
        <w:rPr>
          <w:rFonts w:ascii="Garamond" w:hAnsi="Garamond"/>
          <w:i/>
          <w:szCs w:val="24"/>
        </w:rPr>
        <w:t xml:space="preserve"> (Dz.U .z 2018r. poz. 2285).</w:t>
      </w:r>
    </w:p>
    <w:p w14:paraId="47C20818" w14:textId="77777777" w:rsidR="00A22B39" w:rsidRDefault="00A22B39" w:rsidP="00A22B39">
      <w:pPr>
        <w:suppressAutoHyphens/>
        <w:spacing w:line="100" w:lineRule="atLeast"/>
        <w:ind w:left="720"/>
        <w:jc w:val="both"/>
        <w:rPr>
          <w:rFonts w:ascii="Garamond" w:hAnsi="Garamond"/>
          <w:sz w:val="24"/>
          <w:szCs w:val="24"/>
        </w:rPr>
      </w:pPr>
      <w:r w:rsidRPr="00F112E7">
        <w:rPr>
          <w:rFonts w:ascii="Garamond" w:hAnsi="Garamond"/>
          <w:sz w:val="24"/>
          <w:szCs w:val="24"/>
        </w:rPr>
        <w:t>W przypadku składania oferty wspólnej ww. warunek musi spełniać co najmniej jeden z wykonawców w całości.</w:t>
      </w:r>
    </w:p>
    <w:p w14:paraId="18368884" w14:textId="77777777" w:rsidR="00FB1952" w:rsidRPr="00FB1952" w:rsidRDefault="00FB1952" w:rsidP="00FB1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tbl>
      <w:tblPr>
        <w:tblW w:w="1034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26"/>
        <w:gridCol w:w="1559"/>
        <w:gridCol w:w="1134"/>
        <w:gridCol w:w="1134"/>
        <w:gridCol w:w="1277"/>
      </w:tblGrid>
      <w:tr w:rsidR="00FB1952" w:rsidRPr="00FB1952" w14:paraId="538C4229" w14:textId="77777777" w:rsidTr="00DC3DEB">
        <w:trPr>
          <w:cantSplit/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FCAD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92D790E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089B978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D10F4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aps/>
                <w:sz w:val="24"/>
                <w:szCs w:val="24"/>
                <w:lang w:eastAsia="pl-PL"/>
              </w:rPr>
            </w:pPr>
          </w:p>
          <w:p w14:paraId="5AA02ABE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Rodzaj usług i ich lokalizacja </w:t>
            </w:r>
          </w:p>
          <w:p w14:paraId="4D94AD83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/nazwa zadania/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D16968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C5AD6D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Zakres rzeczowy</w:t>
            </w:r>
          </w:p>
          <w:p w14:paraId="399ADEA1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/przedmiot/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5B8A87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DE0DD3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Całkowita wartość usług</w:t>
            </w:r>
          </w:p>
          <w:p w14:paraId="18C514A6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w  zł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5D23C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Czas realizacji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4F2EE5" w14:textId="77777777" w:rsidR="00FB1952" w:rsidRPr="00FB1952" w:rsidRDefault="00FB1952" w:rsidP="00FB1952">
            <w:pPr>
              <w:keepNext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1DC70500" w14:textId="77777777" w:rsidR="00FB1952" w:rsidRPr="00FB1952" w:rsidRDefault="00FB1952" w:rsidP="00FB1952">
            <w:pPr>
              <w:keepNext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Nazwa</w:t>
            </w:r>
          </w:p>
          <w:p w14:paraId="77178380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Odbiorcy </w:t>
            </w:r>
          </w:p>
          <w:p w14:paraId="5C1CAFAC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1952" w:rsidRPr="00FB1952" w14:paraId="0139CF99" w14:textId="77777777" w:rsidTr="00DC3DEB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F38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0665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721C5F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B72D85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2C52" w14:textId="77777777" w:rsidR="00FB1952" w:rsidRPr="00FB1952" w:rsidRDefault="00FB1952" w:rsidP="00FB195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319EF" w14:textId="77777777" w:rsidR="00FB1952" w:rsidRPr="00FB1952" w:rsidRDefault="00FB1952" w:rsidP="00FB1952">
            <w:pPr>
              <w:keepNext/>
              <w:spacing w:after="0" w:line="24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FB195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koniec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6BEFC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1952" w:rsidRPr="00FB1952" w14:paraId="00CDFD71" w14:textId="77777777" w:rsidTr="00DC3DEB">
        <w:trPr>
          <w:cantSplit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D269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7F7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3118F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56F9F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7E3FB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1D706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2CC8B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B1952" w:rsidRPr="00FB1952" w14:paraId="1425B326" w14:textId="77777777" w:rsidTr="00DC3DEB">
        <w:trPr>
          <w:cantSplit/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EC9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E1B3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B7F00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3D6DA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63758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61E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4CFF" w14:textId="77777777" w:rsidR="00FB1952" w:rsidRPr="00FB1952" w:rsidRDefault="00FB1952" w:rsidP="00FB195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5566A7C" w14:textId="77777777" w:rsidR="00FB1952" w:rsidRPr="00FB1952" w:rsidRDefault="00FB1952" w:rsidP="00FB1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F3FDAEE" w14:textId="77777777" w:rsidR="00FB1952" w:rsidRPr="00FB1952" w:rsidRDefault="00FB1952" w:rsidP="00FB19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 niniejszego wykazu należy dołączyć dowody dotyczące głównych usług, określające czy usługi te zostały wykonane lub są wykonywane należycie. </w:t>
      </w:r>
    </w:p>
    <w:p w14:paraId="2FBECC08" w14:textId="77777777" w:rsidR="00FB1952" w:rsidRPr="00FB1952" w:rsidRDefault="00FB1952" w:rsidP="00FB1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odniesieniu do </w:t>
      </w:r>
      <w:r w:rsidRPr="00FB1952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nadal wykonywanych</w:t>
      </w:r>
      <w:r w:rsidRPr="00FB1952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usług poświadczenie powinno być wydane nie wcześniej niż 3 miesiące przed upływem terminu składania ofert.</w:t>
      </w: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</w:t>
      </w:r>
    </w:p>
    <w:p w14:paraId="45A61424" w14:textId="77777777" w:rsidR="00FB1952" w:rsidRPr="00FB1952" w:rsidRDefault="00FB1952" w:rsidP="00FB1952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F5F7CA0" w14:textId="77777777" w:rsidR="00FB1952" w:rsidRPr="00FB1952" w:rsidRDefault="00FB1952" w:rsidP="00FB1952">
      <w:pPr>
        <w:spacing w:after="0" w:line="240" w:lineRule="auto"/>
        <w:ind w:left="4956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0B41793" w14:textId="77777777" w:rsidR="00FB1952" w:rsidRPr="00FB1952" w:rsidRDefault="00FB1952" w:rsidP="00FB1952">
      <w:pPr>
        <w:spacing w:after="0" w:line="240" w:lineRule="auto"/>
        <w:ind w:left="4956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7F91129" w14:textId="77777777" w:rsidR="00FB1952" w:rsidRPr="00FB1952" w:rsidRDefault="00FB1952" w:rsidP="00FB1952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  <w:t>.................................................................</w:t>
      </w:r>
    </w:p>
    <w:p w14:paraId="4914128F" w14:textId="77777777" w:rsidR="00FB1952" w:rsidRPr="00FB1952" w:rsidRDefault="00FB1952" w:rsidP="00FB1952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ab/>
        <w:t>(podpis i pieczątka Wykonawcy lub</w:t>
      </w:r>
    </w:p>
    <w:p w14:paraId="2218D3ED" w14:textId="77777777" w:rsidR="00FB1952" w:rsidRPr="00FB1952" w:rsidRDefault="00FB1952" w:rsidP="00FB1952">
      <w:pPr>
        <w:spacing w:after="0" w:line="240" w:lineRule="auto"/>
        <w:ind w:left="567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B195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jego  upełnomocnionego przedstawiciela)</w:t>
      </w:r>
    </w:p>
    <w:p w14:paraId="4D4F4D0C" w14:textId="77777777" w:rsidR="002F380A" w:rsidRDefault="002F380A"/>
    <w:sectPr w:rsidR="002F380A" w:rsidSect="00AC6E94">
      <w:pgSz w:w="11906" w:h="16838"/>
      <w:pgMar w:top="567" w:right="707" w:bottom="992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52"/>
    <w:rsid w:val="00206F01"/>
    <w:rsid w:val="002F380A"/>
    <w:rsid w:val="00A22B39"/>
    <w:rsid w:val="00F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AD3F"/>
  <w15:chartTrackingRefBased/>
  <w15:docId w15:val="{55EEB7F4-EFC8-4956-A1A9-5F94D443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22B3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59F2-CAC0-4948-8BF3-2624C855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Kawiak</dc:creator>
  <cp:keywords/>
  <dc:description/>
  <cp:lastModifiedBy>Urszula Kawiak</cp:lastModifiedBy>
  <cp:revision>3</cp:revision>
  <dcterms:created xsi:type="dcterms:W3CDTF">2020-11-24T09:01:00Z</dcterms:created>
  <dcterms:modified xsi:type="dcterms:W3CDTF">2020-11-27T10:55:00Z</dcterms:modified>
</cp:coreProperties>
</file>